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424" w:rsidRPr="005B7F7A" w:rsidRDefault="005B7F7A" w:rsidP="00EF04B7">
      <w:pPr>
        <w:pStyle w:val="Nincstrkz"/>
        <w:jc w:val="center"/>
        <w:rPr>
          <w:rFonts w:ascii="Arial" w:hAnsi="Arial"/>
          <w:b/>
          <w:color w:val="000000"/>
          <w:u w:val="single"/>
        </w:rPr>
      </w:pPr>
      <w:r w:rsidRPr="005B7F7A">
        <w:rPr>
          <w:rFonts w:ascii="Arial" w:hAnsi="Arial" w:cs="Arial"/>
          <w:b/>
          <w:color w:val="000000"/>
          <w:u w:val="single"/>
        </w:rPr>
        <w:t>PROGRAMAJÁNLÓ AUGUSZTUS 10-től AUGUSZTUS 16-IG</w:t>
      </w:r>
    </w:p>
    <w:p w:rsidR="00505424" w:rsidRDefault="00505424" w:rsidP="00EF04B7">
      <w:pPr>
        <w:pStyle w:val="Nincstrkz"/>
        <w:jc w:val="both"/>
        <w:rPr>
          <w:rFonts w:ascii="Arial" w:hAnsi="Arial"/>
          <w:color w:val="000000"/>
        </w:rPr>
      </w:pPr>
    </w:p>
    <w:p w:rsidR="00505424" w:rsidRDefault="005B7F7A" w:rsidP="00EF04B7">
      <w:pPr>
        <w:pStyle w:val="Nincstrkz"/>
        <w:jc w:val="both"/>
        <w:rPr>
          <w:rFonts w:ascii="Arial" w:hAnsi="Arial"/>
          <w:color w:val="000000"/>
        </w:rPr>
      </w:pPr>
      <w:r>
        <w:rPr>
          <w:rFonts w:ascii="Arial" w:hAnsi="Arial" w:cs="Arial"/>
          <w:b/>
          <w:bCs/>
          <w:iCs/>
          <w:color w:val="000000"/>
        </w:rPr>
        <w:t>Diószegi Ádám – SPORT</w:t>
      </w:r>
    </w:p>
    <w:p w:rsidR="00505424" w:rsidRDefault="00505424" w:rsidP="00EF04B7">
      <w:pPr>
        <w:pStyle w:val="Nincstrkz"/>
        <w:jc w:val="both"/>
        <w:rPr>
          <w:rFonts w:ascii="Arial" w:hAnsi="Arial" w:cs="Arial"/>
          <w:iCs/>
          <w:color w:val="000000"/>
        </w:rPr>
      </w:pPr>
    </w:p>
    <w:p w:rsidR="00505424" w:rsidRDefault="005B7F7A" w:rsidP="00EF04B7">
      <w:pPr>
        <w:pStyle w:val="Nincstrkz"/>
        <w:jc w:val="both"/>
        <w:rPr>
          <w:rFonts w:ascii="Arial" w:hAnsi="Arial"/>
          <w:color w:val="000000"/>
        </w:rPr>
      </w:pPr>
      <w:r>
        <w:rPr>
          <w:rFonts w:ascii="Arial" w:hAnsi="Arial" w:cs="Arial"/>
          <w:b/>
          <w:bCs/>
          <w:iCs/>
          <w:color w:val="000000"/>
        </w:rPr>
        <w:t>Program:</w:t>
      </w:r>
      <w:r>
        <w:rPr>
          <w:rFonts w:ascii="Arial" w:hAnsi="Arial"/>
          <w:color w:val="000000"/>
        </w:rPr>
        <w:t xml:space="preserve"> </w:t>
      </w:r>
      <w:r>
        <w:rPr>
          <w:rFonts w:ascii="Arial" w:hAnsi="Arial" w:cs="Arial"/>
          <w:iCs/>
          <w:color w:val="000000"/>
        </w:rPr>
        <w:t>Jógaóra és Beszélgetés – Az egy órás gyakorlás után fél órás beszélgetés keretein belül lehet Diószegi Ádám jógaoktatótól élőben kérdezni jógafilozófiáról, vagy a gyakorlás során felmerült témákról.</w:t>
      </w:r>
    </w:p>
    <w:p w:rsidR="00505424" w:rsidRDefault="005B7F7A" w:rsidP="00EF04B7">
      <w:pPr>
        <w:pStyle w:val="Nincstrkz"/>
        <w:jc w:val="both"/>
        <w:rPr>
          <w:rFonts w:ascii="Arial" w:hAnsi="Arial"/>
          <w:color w:val="000000"/>
        </w:rPr>
      </w:pPr>
      <w:r>
        <w:rPr>
          <w:rFonts w:ascii="Arial" w:hAnsi="Arial" w:cs="Arial"/>
          <w:b/>
          <w:bCs/>
          <w:iCs/>
          <w:color w:val="000000"/>
        </w:rPr>
        <w:t>Mikor?</w:t>
      </w:r>
      <w:r>
        <w:rPr>
          <w:rFonts w:ascii="Arial" w:hAnsi="Arial" w:cs="Arial"/>
          <w:iCs/>
          <w:color w:val="000000"/>
        </w:rPr>
        <w:t xml:space="preserve"> Augusztus 12</w:t>
      </w:r>
      <w:proofErr w:type="gramStart"/>
      <w:r>
        <w:rPr>
          <w:rFonts w:ascii="Arial" w:hAnsi="Arial" w:cs="Arial"/>
          <w:iCs/>
          <w:color w:val="000000"/>
        </w:rPr>
        <w:t>.,</w:t>
      </w:r>
      <w:proofErr w:type="gramEnd"/>
      <w:r>
        <w:rPr>
          <w:rFonts w:ascii="Arial" w:hAnsi="Arial" w:cs="Arial"/>
          <w:iCs/>
          <w:color w:val="000000"/>
        </w:rPr>
        <w:t xml:space="preserve"> 18:00</w:t>
      </w:r>
    </w:p>
    <w:p w:rsidR="00505424" w:rsidRDefault="005B7F7A" w:rsidP="00EF04B7">
      <w:pPr>
        <w:pStyle w:val="Nincstrkz"/>
        <w:jc w:val="both"/>
        <w:rPr>
          <w:rFonts w:ascii="Arial" w:hAnsi="Arial" w:cs="Arial"/>
          <w:iCs/>
          <w:color w:val="000000"/>
        </w:rPr>
      </w:pPr>
      <w:r>
        <w:rPr>
          <w:rFonts w:ascii="Arial" w:hAnsi="Arial" w:cs="Arial"/>
          <w:b/>
          <w:bCs/>
          <w:iCs/>
          <w:color w:val="000000"/>
        </w:rPr>
        <w:t xml:space="preserve">Hol? </w:t>
      </w:r>
      <w:r>
        <w:rPr>
          <w:rFonts w:ascii="Arial" w:hAnsi="Arial" w:cs="Arial"/>
          <w:iCs/>
          <w:color w:val="000000"/>
        </w:rPr>
        <w:t xml:space="preserve">Diószegi Ádám </w:t>
      </w:r>
      <w:hyperlink r:id="rId5">
        <w:r>
          <w:rPr>
            <w:rStyle w:val="Internet-hivatkozs"/>
            <w:rFonts w:ascii="Arial" w:hAnsi="Arial" w:cs="Arial"/>
            <w:iCs/>
            <w:color w:val="000000"/>
          </w:rPr>
          <w:t>Facebook</w:t>
        </w:r>
      </w:hyperlink>
      <w:r>
        <w:rPr>
          <w:rFonts w:ascii="Arial" w:hAnsi="Arial" w:cs="Arial"/>
          <w:iCs/>
          <w:color w:val="000000"/>
        </w:rPr>
        <w:t xml:space="preserve">-oldala </w:t>
      </w:r>
    </w:p>
    <w:p w:rsidR="00505424" w:rsidRDefault="00505424" w:rsidP="00EF04B7">
      <w:pPr>
        <w:pStyle w:val="Nincstrkz"/>
        <w:jc w:val="both"/>
        <w:rPr>
          <w:rFonts w:ascii="Arial" w:hAnsi="Arial"/>
          <w:color w:val="000000"/>
        </w:rPr>
      </w:pPr>
    </w:p>
    <w:p w:rsidR="00505424" w:rsidRDefault="005B7F7A" w:rsidP="00EF04B7">
      <w:pPr>
        <w:pStyle w:val="Nincstrkz"/>
        <w:jc w:val="both"/>
        <w:rPr>
          <w:rFonts w:ascii="Arial" w:hAnsi="Arial"/>
          <w:color w:val="000000"/>
        </w:rPr>
      </w:pPr>
      <w:r>
        <w:rPr>
          <w:rFonts w:ascii="Arial" w:hAnsi="Arial" w:cs="Arial"/>
          <w:b/>
          <w:bCs/>
          <w:color w:val="000000"/>
        </w:rPr>
        <w:t>Pagony Kiadó – BESZÉLGETÉS</w:t>
      </w:r>
    </w:p>
    <w:p w:rsidR="00505424" w:rsidRDefault="00505424" w:rsidP="00EF04B7">
      <w:pPr>
        <w:pStyle w:val="Nincstrkz"/>
        <w:jc w:val="both"/>
        <w:rPr>
          <w:rFonts w:ascii="Arial" w:hAnsi="Arial" w:cs="Arial"/>
          <w:color w:val="000000"/>
        </w:rPr>
      </w:pPr>
    </w:p>
    <w:p w:rsidR="00505424" w:rsidRDefault="005B7F7A" w:rsidP="00EF04B7">
      <w:pPr>
        <w:pStyle w:val="Nincstrkz"/>
        <w:jc w:val="both"/>
        <w:rPr>
          <w:rFonts w:ascii="Arial" w:hAnsi="Arial"/>
          <w:color w:val="000000"/>
        </w:rPr>
      </w:pPr>
      <w:r>
        <w:rPr>
          <w:rFonts w:ascii="Arial" w:hAnsi="Arial" w:cs="Arial"/>
          <w:b/>
          <w:bCs/>
          <w:color w:val="000000"/>
        </w:rPr>
        <w:t>Program:</w:t>
      </w:r>
      <w:r>
        <w:rPr>
          <w:rFonts w:ascii="Arial" w:hAnsi="Arial" w:cs="Arial"/>
          <w:color w:val="000000"/>
        </w:rPr>
        <w:t xml:space="preserve"> Téma: szexuális edukáció – </w:t>
      </w:r>
      <w:proofErr w:type="gramStart"/>
      <w:r>
        <w:rPr>
          <w:rFonts w:ascii="Arial" w:hAnsi="Arial" w:cs="Arial"/>
          <w:color w:val="000000"/>
        </w:rPr>
        <w:t>A</w:t>
      </w:r>
      <w:proofErr w:type="gramEnd"/>
      <w:r>
        <w:rPr>
          <w:rFonts w:ascii="Arial" w:hAnsi="Arial" w:cs="Arial"/>
          <w:color w:val="000000"/>
        </w:rPr>
        <w:t xml:space="preserve"> Pagony kiadó és Szél Dávid gyermekpszichológus, az Apapara blog és könyv szerzőjének beszélgetős élő adásaiban fontos szülőket és gyerekeket érintő témákról beszélgetnek. A következő beszélgetés a családi mintákról fog szólni, amiben megint segítségül hívják a vonatkozó gyerekkönyvet.</w:t>
      </w:r>
    </w:p>
    <w:p w:rsidR="00505424" w:rsidRDefault="005B7F7A" w:rsidP="00DF758B">
      <w:pPr>
        <w:pStyle w:val="Nincstrkz"/>
        <w:rPr>
          <w:rFonts w:ascii="Arial" w:hAnsi="Arial" w:cs="Arial"/>
          <w:iCs/>
          <w:color w:val="000000"/>
        </w:rPr>
      </w:pPr>
      <w:r>
        <w:rPr>
          <w:rFonts w:ascii="Arial" w:hAnsi="Arial" w:cs="Arial"/>
          <w:b/>
          <w:bCs/>
          <w:iCs/>
          <w:color w:val="000000"/>
        </w:rPr>
        <w:t>Mikor?</w:t>
      </w:r>
      <w:r>
        <w:rPr>
          <w:rFonts w:ascii="Arial" w:hAnsi="Arial" w:cs="Arial"/>
          <w:iCs/>
          <w:color w:val="000000"/>
        </w:rPr>
        <w:t xml:space="preserve"> Augusztus 13</w:t>
      </w:r>
      <w:proofErr w:type="gramStart"/>
      <w:r>
        <w:rPr>
          <w:rFonts w:ascii="Arial" w:hAnsi="Arial" w:cs="Arial"/>
          <w:iCs/>
          <w:color w:val="000000"/>
        </w:rPr>
        <w:t>.,</w:t>
      </w:r>
      <w:proofErr w:type="gramEnd"/>
      <w:r>
        <w:rPr>
          <w:rFonts w:ascii="Arial" w:hAnsi="Arial" w:cs="Arial"/>
          <w:iCs/>
          <w:color w:val="000000"/>
        </w:rPr>
        <w:t xml:space="preserve"> 20:30</w:t>
      </w:r>
      <w:r>
        <w:rPr>
          <w:rFonts w:ascii="Arial" w:hAnsi="Arial" w:cs="Arial"/>
          <w:iCs/>
          <w:color w:val="000000"/>
        </w:rPr>
        <w:br/>
      </w:r>
      <w:r>
        <w:rPr>
          <w:rFonts w:ascii="Arial" w:hAnsi="Arial" w:cs="Arial"/>
          <w:b/>
          <w:bCs/>
          <w:iCs/>
          <w:color w:val="000000"/>
        </w:rPr>
        <w:t>Hol?</w:t>
      </w:r>
      <w:r>
        <w:rPr>
          <w:rFonts w:ascii="Arial" w:hAnsi="Arial" w:cs="Arial"/>
          <w:iCs/>
          <w:color w:val="000000"/>
        </w:rPr>
        <w:t xml:space="preserve"> A Pagony Kiadó </w:t>
      </w:r>
      <w:hyperlink r:id="rId6">
        <w:r>
          <w:rPr>
            <w:rStyle w:val="Internet-hivatkozs"/>
            <w:rFonts w:ascii="Arial" w:hAnsi="Arial" w:cs="Arial"/>
            <w:iCs/>
            <w:color w:val="000000"/>
          </w:rPr>
          <w:t>Facebook</w:t>
        </w:r>
      </w:hyperlink>
      <w:r>
        <w:rPr>
          <w:rFonts w:ascii="Arial" w:hAnsi="Arial" w:cs="Arial"/>
          <w:iCs/>
          <w:color w:val="000000"/>
        </w:rPr>
        <w:t xml:space="preserve">-oldalán. </w:t>
      </w:r>
    </w:p>
    <w:p w:rsidR="00505424" w:rsidRDefault="00505424" w:rsidP="00EF04B7">
      <w:pPr>
        <w:pStyle w:val="Nincstrkz"/>
        <w:jc w:val="both"/>
        <w:rPr>
          <w:rFonts w:ascii="Arial" w:hAnsi="Arial"/>
          <w:color w:val="000000"/>
        </w:rPr>
      </w:pPr>
    </w:p>
    <w:p w:rsidR="00505424" w:rsidRDefault="00505424" w:rsidP="00EF04B7">
      <w:pPr>
        <w:pStyle w:val="Nincstrkz"/>
        <w:jc w:val="both"/>
        <w:rPr>
          <w:rFonts w:ascii="Arial" w:hAnsi="Arial" w:cs="Arial"/>
          <w:color w:val="000000"/>
        </w:rPr>
      </w:pPr>
    </w:p>
    <w:p w:rsidR="00505424" w:rsidRDefault="005B7F7A" w:rsidP="00EF04B7">
      <w:pPr>
        <w:pStyle w:val="Nincstrkz"/>
        <w:jc w:val="both"/>
        <w:rPr>
          <w:rFonts w:ascii="Arial" w:hAnsi="Arial"/>
          <w:color w:val="000000"/>
        </w:rPr>
      </w:pPr>
      <w:r>
        <w:rPr>
          <w:rFonts w:ascii="Arial" w:hAnsi="Arial" w:cs="Arial"/>
          <w:b/>
          <w:bCs/>
          <w:color w:val="000000"/>
        </w:rPr>
        <w:t>A38 – ZENE</w:t>
      </w:r>
    </w:p>
    <w:p w:rsidR="00505424" w:rsidRDefault="00505424" w:rsidP="00EF04B7">
      <w:pPr>
        <w:pStyle w:val="Nincstrkz"/>
        <w:jc w:val="both"/>
        <w:rPr>
          <w:rFonts w:ascii="Arial" w:hAnsi="Arial" w:cs="Arial"/>
          <w:color w:val="000000"/>
        </w:rPr>
      </w:pPr>
    </w:p>
    <w:p w:rsidR="00505424" w:rsidRDefault="005B7F7A" w:rsidP="00EF04B7">
      <w:pPr>
        <w:pStyle w:val="Nincstrkz"/>
        <w:jc w:val="both"/>
      </w:pPr>
      <w:proofErr w:type="gramStart"/>
      <w:r>
        <w:rPr>
          <w:rStyle w:val="Internet-hivatkozs"/>
          <w:rFonts w:ascii="Arial" w:hAnsi="Arial" w:cs="Arial"/>
          <w:b/>
          <w:bCs/>
          <w:color w:val="000000"/>
          <w:u w:val="none"/>
        </w:rPr>
        <w:t>Koncert</w:t>
      </w:r>
      <w:proofErr w:type="gramEnd"/>
      <w:r>
        <w:rPr>
          <w:rStyle w:val="Internet-hivatkozs"/>
          <w:rFonts w:ascii="Arial" w:hAnsi="Arial" w:cs="Arial"/>
          <w:b/>
          <w:bCs/>
          <w:color w:val="000000"/>
          <w:u w:val="none"/>
        </w:rPr>
        <w:t xml:space="preserve">felvételek </w:t>
      </w:r>
    </w:p>
    <w:p w:rsidR="00505424" w:rsidRDefault="00505424" w:rsidP="00EF04B7">
      <w:pPr>
        <w:pStyle w:val="Nincstrkz"/>
        <w:jc w:val="both"/>
        <w:rPr>
          <w:rFonts w:ascii="Arial" w:hAnsi="Arial" w:cs="Arial"/>
          <w:color w:val="000000"/>
        </w:rPr>
      </w:pPr>
    </w:p>
    <w:p w:rsidR="00505424" w:rsidRDefault="00505424" w:rsidP="00EF04B7">
      <w:pPr>
        <w:pStyle w:val="Nincstrkz"/>
        <w:jc w:val="both"/>
        <w:rPr>
          <w:rFonts w:ascii="Arial" w:hAnsi="Arial" w:cs="Arial"/>
          <w:color w:val="000000"/>
        </w:rPr>
      </w:pPr>
    </w:p>
    <w:p w:rsidR="00505424" w:rsidRDefault="005B7F7A" w:rsidP="00EF04B7">
      <w:pPr>
        <w:pStyle w:val="Nincstrkz"/>
        <w:jc w:val="both"/>
        <w:rPr>
          <w:rFonts w:ascii="Arial" w:hAnsi="Arial"/>
          <w:color w:val="000000"/>
        </w:rPr>
      </w:pPr>
      <w:r>
        <w:rPr>
          <w:rFonts w:ascii="Arial" w:hAnsi="Arial" w:cs="Arial"/>
          <w:b/>
          <w:bCs/>
          <w:color w:val="000000"/>
        </w:rPr>
        <w:t xml:space="preserve">Program: </w:t>
      </w:r>
      <w:r>
        <w:rPr>
          <w:rFonts w:ascii="Arial" w:hAnsi="Arial" w:cs="Arial"/>
          <w:color w:val="000000"/>
        </w:rPr>
        <w:t>Kulisszák mögött - Az A38 hajón</w:t>
      </w:r>
      <w:r>
        <w:rPr>
          <w:rFonts w:ascii="Arial" w:hAnsi="Arial" w:cs="Arial"/>
          <w:b/>
          <w:bCs/>
          <w:color w:val="000000"/>
        </w:rPr>
        <w:t xml:space="preserve"> </w:t>
      </w:r>
      <w:r>
        <w:rPr>
          <w:rFonts w:ascii="Arial" w:hAnsi="Arial" w:cs="Arial"/>
          <w:bCs/>
          <w:color w:val="000000"/>
        </w:rPr>
        <w:t xml:space="preserve">– </w:t>
      </w:r>
      <w:proofErr w:type="spellStart"/>
      <w:r>
        <w:rPr>
          <w:rFonts w:ascii="Arial" w:hAnsi="Arial" w:cs="Arial"/>
          <w:bCs/>
          <w:color w:val="000000"/>
          <w:highlight w:val="white"/>
        </w:rPr>
        <w:t>Bowie</w:t>
      </w:r>
      <w:proofErr w:type="spellEnd"/>
      <w:r>
        <w:rPr>
          <w:rFonts w:ascii="Arial" w:hAnsi="Arial" w:cs="Arial"/>
          <w:bCs/>
          <w:color w:val="000000"/>
          <w:highlight w:val="white"/>
        </w:rPr>
        <w:t xml:space="preserve"> and </w:t>
      </w:r>
      <w:proofErr w:type="spellStart"/>
      <w:r>
        <w:rPr>
          <w:rFonts w:ascii="Arial" w:hAnsi="Arial" w:cs="Arial"/>
          <w:bCs/>
          <w:color w:val="000000"/>
          <w:highlight w:val="white"/>
        </w:rPr>
        <w:t>friends</w:t>
      </w:r>
      <w:proofErr w:type="spellEnd"/>
      <w:r>
        <w:rPr>
          <w:rFonts w:ascii="Arial" w:hAnsi="Arial" w:cs="Arial"/>
          <w:bCs/>
          <w:color w:val="000000"/>
          <w:highlight w:val="white"/>
        </w:rPr>
        <w:t xml:space="preserve"> – Remek hangulatú nagyszabású </w:t>
      </w:r>
      <w:proofErr w:type="gramStart"/>
      <w:r>
        <w:rPr>
          <w:rFonts w:ascii="Arial" w:hAnsi="Arial" w:cs="Arial"/>
          <w:bCs/>
          <w:color w:val="000000"/>
          <w:highlight w:val="white"/>
        </w:rPr>
        <w:t>koncertet</w:t>
      </w:r>
      <w:proofErr w:type="gramEnd"/>
      <w:r>
        <w:rPr>
          <w:rFonts w:ascii="Arial" w:hAnsi="Arial" w:cs="Arial"/>
          <w:bCs/>
          <w:color w:val="000000"/>
          <w:highlight w:val="white"/>
        </w:rPr>
        <w:t xml:space="preserve"> adtak a </w:t>
      </w:r>
      <w:proofErr w:type="spellStart"/>
      <w:r>
        <w:rPr>
          <w:rFonts w:ascii="Arial" w:hAnsi="Arial" w:cs="Arial"/>
          <w:bCs/>
          <w:color w:val="000000"/>
          <w:highlight w:val="white"/>
        </w:rPr>
        <w:t>Bowie</w:t>
      </w:r>
      <w:proofErr w:type="spellEnd"/>
      <w:r>
        <w:rPr>
          <w:rFonts w:ascii="Arial" w:hAnsi="Arial" w:cs="Arial"/>
          <w:bCs/>
          <w:color w:val="000000"/>
          <w:highlight w:val="white"/>
        </w:rPr>
        <w:t xml:space="preserve">-szimpatizáns magyar zenészek a Hajón, hogy az ő számaival emlékezzenek a nagy művészre. Az ezúttal előadott dalok között David </w:t>
      </w:r>
      <w:proofErr w:type="spellStart"/>
      <w:r>
        <w:rPr>
          <w:rFonts w:ascii="Arial" w:hAnsi="Arial" w:cs="Arial"/>
          <w:bCs/>
          <w:color w:val="000000"/>
          <w:highlight w:val="white"/>
        </w:rPr>
        <w:t>Bowie</w:t>
      </w:r>
      <w:proofErr w:type="spellEnd"/>
      <w:r>
        <w:rPr>
          <w:rFonts w:ascii="Arial" w:hAnsi="Arial" w:cs="Arial"/>
          <w:bCs/>
          <w:color w:val="000000"/>
          <w:highlight w:val="white"/>
        </w:rPr>
        <w:t xml:space="preserve"> egyik legkiválóbb alkotótársa, John Lennon szerzeményei és dalai voltak hallhatók, valamint Lennonnak </w:t>
      </w:r>
      <w:proofErr w:type="spellStart"/>
      <w:r>
        <w:rPr>
          <w:rFonts w:ascii="Arial" w:hAnsi="Arial" w:cs="Arial"/>
          <w:bCs/>
          <w:color w:val="000000"/>
          <w:highlight w:val="white"/>
        </w:rPr>
        <w:t>Bowie-val</w:t>
      </w:r>
      <w:proofErr w:type="spellEnd"/>
      <w:r>
        <w:rPr>
          <w:rFonts w:ascii="Arial" w:hAnsi="Arial" w:cs="Arial"/>
          <w:bCs/>
          <w:color w:val="000000"/>
          <w:highlight w:val="white"/>
        </w:rPr>
        <w:t xml:space="preserve"> közösen írt számai. </w:t>
      </w:r>
      <w:r>
        <w:rPr>
          <w:rFonts w:ascii="Arial" w:hAnsi="Arial" w:cs="Arial"/>
          <w:bCs/>
          <w:color w:val="000000"/>
          <w:shd w:val="clear" w:color="auto" w:fill="FFFFFF"/>
        </w:rPr>
        <w:t xml:space="preserve">  </w:t>
      </w:r>
      <w:r>
        <w:rPr>
          <w:rFonts w:ascii="Arial" w:hAnsi="Arial" w:cs="Arial"/>
          <w:color w:val="000000"/>
          <w:shd w:val="clear" w:color="auto" w:fill="FFFFFF"/>
        </w:rPr>
        <w:t xml:space="preserve"> </w:t>
      </w:r>
    </w:p>
    <w:p w:rsidR="00505424" w:rsidRDefault="005B7F7A" w:rsidP="00EF04B7">
      <w:pPr>
        <w:pStyle w:val="Nincstrkz"/>
        <w:jc w:val="both"/>
        <w:rPr>
          <w:rFonts w:ascii="Arial" w:hAnsi="Arial"/>
          <w:color w:val="000000"/>
        </w:rPr>
      </w:pPr>
      <w:r>
        <w:rPr>
          <w:rFonts w:ascii="Arial" w:hAnsi="Arial" w:cs="Arial"/>
          <w:b/>
          <w:bCs/>
          <w:color w:val="000000"/>
        </w:rPr>
        <w:t>Mikor?</w:t>
      </w:r>
      <w:r>
        <w:rPr>
          <w:rFonts w:ascii="Arial" w:hAnsi="Arial" w:cs="Arial"/>
          <w:color w:val="000000"/>
        </w:rPr>
        <w:t xml:space="preserve"> Augusztus 13</w:t>
      </w:r>
      <w:proofErr w:type="gramStart"/>
      <w:r>
        <w:rPr>
          <w:rFonts w:ascii="Arial" w:hAnsi="Arial" w:cs="Arial"/>
          <w:color w:val="000000"/>
        </w:rPr>
        <w:t>.,</w:t>
      </w:r>
      <w:proofErr w:type="gramEnd"/>
      <w:r>
        <w:rPr>
          <w:rFonts w:ascii="Arial" w:hAnsi="Arial" w:cs="Arial"/>
          <w:color w:val="000000"/>
        </w:rPr>
        <w:t xml:space="preserve"> 23:00</w:t>
      </w:r>
    </w:p>
    <w:p w:rsidR="00505424" w:rsidRDefault="005B7F7A" w:rsidP="00EF04B7">
      <w:pPr>
        <w:pStyle w:val="Nincstrkz"/>
        <w:jc w:val="both"/>
      </w:pPr>
      <w:r>
        <w:rPr>
          <w:rFonts w:ascii="Arial" w:hAnsi="Arial" w:cs="Arial"/>
          <w:b/>
          <w:bCs/>
          <w:color w:val="000000"/>
        </w:rPr>
        <w:t>Hol?</w:t>
      </w:r>
      <w:r>
        <w:rPr>
          <w:rFonts w:ascii="Arial" w:hAnsi="Arial" w:cs="Arial"/>
          <w:color w:val="000000"/>
        </w:rPr>
        <w:t xml:space="preserve"> </w:t>
      </w:r>
      <w:hyperlink r:id="rId7">
        <w:r>
          <w:rPr>
            <w:rStyle w:val="Internet-hivatkozs"/>
            <w:rFonts w:ascii="Arial" w:hAnsi="Arial" w:cs="Arial"/>
            <w:color w:val="000000"/>
          </w:rPr>
          <w:t>M2 Petőfi TV online</w:t>
        </w:r>
      </w:hyperlink>
      <w:bookmarkStart w:id="0" w:name="_GoBack"/>
      <w:bookmarkEnd w:id="0"/>
    </w:p>
    <w:p w:rsidR="00505424" w:rsidRDefault="00505424" w:rsidP="00EF04B7">
      <w:pPr>
        <w:pStyle w:val="Nincstrkz"/>
        <w:jc w:val="both"/>
        <w:rPr>
          <w:rStyle w:val="Internet-hivatkozs"/>
          <w:rFonts w:ascii="Arial" w:hAnsi="Arial"/>
          <w:color w:val="000000"/>
        </w:rPr>
      </w:pPr>
    </w:p>
    <w:p w:rsidR="00505424" w:rsidRDefault="00505424" w:rsidP="00EF04B7">
      <w:pPr>
        <w:pStyle w:val="Nincstrkz"/>
        <w:jc w:val="both"/>
        <w:rPr>
          <w:rStyle w:val="Internet-hivatkozs"/>
          <w:rFonts w:ascii="Arial" w:hAnsi="Arial"/>
          <w:color w:val="000000"/>
        </w:rPr>
      </w:pPr>
    </w:p>
    <w:p w:rsidR="00505424" w:rsidRDefault="005B7F7A" w:rsidP="00EF04B7">
      <w:pPr>
        <w:pStyle w:val="Nincstrkz"/>
        <w:jc w:val="both"/>
        <w:rPr>
          <w:rFonts w:ascii="Arial" w:hAnsi="Arial"/>
          <w:color w:val="000000"/>
        </w:rPr>
      </w:pPr>
      <w:r>
        <w:rPr>
          <w:rFonts w:ascii="Arial" w:hAnsi="Arial" w:cs="Arial"/>
          <w:color w:val="000000"/>
        </w:rPr>
        <w:t xml:space="preserve">KIÁLLÍTÁS </w:t>
      </w:r>
    </w:p>
    <w:p w:rsidR="00505424" w:rsidRDefault="00505424" w:rsidP="00EF04B7">
      <w:pPr>
        <w:pStyle w:val="Nincstrkz"/>
        <w:jc w:val="both"/>
        <w:rPr>
          <w:rStyle w:val="Internet-hivatkozs"/>
          <w:rFonts w:ascii="Arial" w:hAnsi="Arial" w:cs="Arial"/>
          <w:b/>
          <w:color w:val="000000"/>
          <w:u w:val="none"/>
        </w:rPr>
      </w:pPr>
    </w:p>
    <w:p w:rsidR="00505424" w:rsidRDefault="005B7F7A" w:rsidP="00EF04B7">
      <w:pPr>
        <w:pStyle w:val="Nincstrkz"/>
        <w:jc w:val="both"/>
        <w:rPr>
          <w:rFonts w:ascii="Arial" w:hAnsi="Arial"/>
          <w:color w:val="000000"/>
          <w:sz w:val="24"/>
          <w:szCs w:val="24"/>
        </w:rPr>
      </w:pPr>
      <w:r>
        <w:rPr>
          <w:rStyle w:val="Ershangslyozs"/>
          <w:rFonts w:ascii="Arial" w:hAnsi="Arial"/>
          <w:color w:val="000000"/>
        </w:rPr>
        <w:t>Mozaik Múzeumtúra</w:t>
      </w:r>
      <w:r>
        <w:rPr>
          <w:rFonts w:ascii="Arial" w:hAnsi="Arial"/>
          <w:b/>
          <w:bCs/>
          <w:color w:val="000000"/>
        </w:rPr>
        <w:t xml:space="preserve"> </w:t>
      </w:r>
    </w:p>
    <w:p w:rsidR="00505424" w:rsidRDefault="005B7F7A" w:rsidP="00EF04B7">
      <w:pPr>
        <w:pStyle w:val="Nincstrkz"/>
        <w:jc w:val="both"/>
      </w:pPr>
      <w:r>
        <w:rPr>
          <w:rStyle w:val="Ershangslyozs"/>
          <w:rFonts w:ascii="Arial" w:hAnsi="Arial" w:cs="Arial"/>
          <w:b w:val="0"/>
          <w:color w:val="000000"/>
        </w:rPr>
        <w:br/>
        <w:t xml:space="preserve">A Vakációzzunk a múzeumokkal! című </w:t>
      </w:r>
      <w:proofErr w:type="gramStart"/>
      <w:r>
        <w:rPr>
          <w:rStyle w:val="Ershangslyozs"/>
          <w:rFonts w:ascii="Arial" w:hAnsi="Arial" w:cs="Arial"/>
          <w:b w:val="0"/>
          <w:color w:val="000000"/>
        </w:rPr>
        <w:t>virtuális</w:t>
      </w:r>
      <w:proofErr w:type="gramEnd"/>
      <w:r>
        <w:rPr>
          <w:rStyle w:val="Ershangslyozs"/>
          <w:rFonts w:ascii="Arial" w:hAnsi="Arial" w:cs="Arial"/>
          <w:b w:val="0"/>
          <w:color w:val="000000"/>
        </w:rPr>
        <w:t xml:space="preserve"> múzeumpedagógiai roadshow ezúttal a belföldi nagy </w:t>
      </w:r>
      <w:proofErr w:type="spellStart"/>
      <w:r>
        <w:rPr>
          <w:rStyle w:val="Ershangslyozs"/>
          <w:rFonts w:ascii="Arial" w:hAnsi="Arial" w:cs="Arial"/>
          <w:b w:val="0"/>
          <w:color w:val="000000"/>
        </w:rPr>
        <w:t>tavaink</w:t>
      </w:r>
      <w:proofErr w:type="spellEnd"/>
      <w:r>
        <w:rPr>
          <w:rStyle w:val="Ershangslyozs"/>
          <w:rFonts w:ascii="Arial" w:hAnsi="Arial" w:cs="Arial"/>
          <w:b w:val="0"/>
          <w:color w:val="000000"/>
        </w:rPr>
        <w:t xml:space="preserve"> mentén kalauzolja el a gyerekeket. Játékos feladatokon, érdekes ismeretterjesztő kisfilmeken, </w:t>
      </w:r>
      <w:proofErr w:type="gramStart"/>
      <w:r>
        <w:rPr>
          <w:rStyle w:val="Ershangslyozs"/>
          <w:rFonts w:ascii="Arial" w:hAnsi="Arial" w:cs="Arial"/>
          <w:b w:val="0"/>
          <w:color w:val="000000"/>
        </w:rPr>
        <w:t>virtuális</w:t>
      </w:r>
      <w:proofErr w:type="gramEnd"/>
      <w:r>
        <w:rPr>
          <w:rStyle w:val="Ershangslyozs"/>
          <w:rFonts w:ascii="Arial" w:hAnsi="Arial" w:cs="Arial"/>
          <w:b w:val="0"/>
          <w:color w:val="000000"/>
        </w:rPr>
        <w:t xml:space="preserve"> sétákon keresztül mutatjuk be négy nagy </w:t>
      </w:r>
      <w:proofErr w:type="spellStart"/>
      <w:r>
        <w:rPr>
          <w:rStyle w:val="Ershangslyozs"/>
          <w:rFonts w:ascii="Arial" w:hAnsi="Arial" w:cs="Arial"/>
          <w:b w:val="0"/>
          <w:color w:val="000000"/>
        </w:rPr>
        <w:t>tavunk</w:t>
      </w:r>
      <w:proofErr w:type="spellEnd"/>
      <w:r>
        <w:rPr>
          <w:rStyle w:val="Ershangslyozs"/>
          <w:rFonts w:ascii="Arial" w:hAnsi="Arial" w:cs="Arial"/>
          <w:b w:val="0"/>
          <w:color w:val="000000"/>
        </w:rPr>
        <w:t xml:space="preserve"> környékén található múzeumokat, kiállítóhelyeket, nemzeti parkokat. A </w:t>
      </w:r>
      <w:proofErr w:type="gramStart"/>
      <w:r>
        <w:rPr>
          <w:rStyle w:val="Ershangslyozs"/>
          <w:rFonts w:ascii="Arial" w:hAnsi="Arial" w:cs="Arial"/>
          <w:b w:val="0"/>
          <w:color w:val="000000"/>
        </w:rPr>
        <w:t>virtuális</w:t>
      </w:r>
      <w:proofErr w:type="gramEnd"/>
      <w:r>
        <w:rPr>
          <w:rStyle w:val="Ershangslyozs"/>
          <w:rFonts w:ascii="Arial" w:hAnsi="Arial" w:cs="Arial"/>
          <w:b w:val="0"/>
          <w:color w:val="000000"/>
        </w:rPr>
        <w:t xml:space="preserve"> roadshow keretében a játékosok megismerhetik a négy tó történelmét, élővilágát, az ismeretterjesztő játék elsősorban az általános iskolás gyerekek és családjaik számára készült.</w:t>
      </w:r>
      <w:r>
        <w:rPr>
          <w:rStyle w:val="Hangslyozs"/>
          <w:rFonts w:ascii="Arial" w:hAnsi="Arial" w:cs="Arial"/>
          <w:i w:val="0"/>
          <w:iCs w:val="0"/>
          <w:color w:val="000000"/>
        </w:rPr>
        <w:t xml:space="preserve"> A múzeumok, a feladatok és a játékok </w:t>
      </w:r>
      <w:hyperlink r:id="rId8">
        <w:r>
          <w:rPr>
            <w:rStyle w:val="Internet-hivatkozs"/>
            <w:rFonts w:ascii="Arial" w:hAnsi="Arial" w:cs="Arial"/>
            <w:color w:val="000000"/>
          </w:rPr>
          <w:t xml:space="preserve">ide kattintva </w:t>
        </w:r>
      </w:hyperlink>
      <w:r>
        <w:rPr>
          <w:rStyle w:val="Hangslyozs"/>
          <w:rFonts w:ascii="Arial" w:hAnsi="Arial" w:cs="Arial"/>
          <w:i w:val="0"/>
          <w:iCs w:val="0"/>
          <w:color w:val="000000"/>
        </w:rPr>
        <w:t xml:space="preserve">érhetőek el. </w:t>
      </w:r>
    </w:p>
    <w:p w:rsidR="00505424" w:rsidRDefault="00505424" w:rsidP="00EF04B7">
      <w:pPr>
        <w:pStyle w:val="Nincstrkz"/>
        <w:jc w:val="both"/>
        <w:rPr>
          <w:rFonts w:ascii="Arial" w:hAnsi="Arial" w:cs="Arial"/>
          <w:color w:val="000000"/>
        </w:rPr>
      </w:pPr>
    </w:p>
    <w:p w:rsidR="00505424" w:rsidRDefault="005B7F7A" w:rsidP="00EF04B7">
      <w:pPr>
        <w:pStyle w:val="Nincstrkz"/>
        <w:jc w:val="both"/>
        <w:rPr>
          <w:rFonts w:ascii="Arial" w:hAnsi="Arial" w:cs="Arial"/>
          <w:b/>
          <w:bCs/>
          <w:color w:val="000000"/>
        </w:rPr>
      </w:pPr>
      <w:r>
        <w:rPr>
          <w:rFonts w:ascii="Arial" w:hAnsi="Arial" w:cs="Arial"/>
          <w:b/>
          <w:bCs/>
          <w:color w:val="000000"/>
        </w:rPr>
        <w:t xml:space="preserve">Skanzen </w:t>
      </w:r>
    </w:p>
    <w:p w:rsidR="00505424" w:rsidRDefault="00505424" w:rsidP="00EF04B7">
      <w:pPr>
        <w:pStyle w:val="Nincstrkz"/>
        <w:jc w:val="both"/>
        <w:rPr>
          <w:rFonts w:ascii="Arial" w:hAnsi="Arial" w:cs="Arial"/>
          <w:b/>
          <w:bCs/>
          <w:color w:val="000000"/>
        </w:rPr>
      </w:pPr>
    </w:p>
    <w:p w:rsidR="00505424" w:rsidRDefault="005B7F7A" w:rsidP="00EF04B7">
      <w:pPr>
        <w:pStyle w:val="Nincstrkz"/>
        <w:jc w:val="both"/>
        <w:rPr>
          <w:rFonts w:ascii="Arial" w:hAnsi="Arial" w:cs="Arial"/>
          <w:b/>
          <w:bCs/>
          <w:color w:val="000000"/>
        </w:rPr>
      </w:pPr>
      <w:r>
        <w:rPr>
          <w:rFonts w:ascii="Arial" w:hAnsi="Arial" w:cs="Arial"/>
          <w:b/>
          <w:bCs/>
          <w:color w:val="000000"/>
        </w:rPr>
        <w:t>Amikor minden más lett – Virtuális tárlat a nagy háborúról</w:t>
      </w:r>
    </w:p>
    <w:p w:rsidR="00505424" w:rsidRDefault="00505424" w:rsidP="00EF04B7">
      <w:pPr>
        <w:pStyle w:val="Nincstrkz"/>
        <w:jc w:val="both"/>
        <w:rPr>
          <w:rFonts w:ascii="Arial" w:hAnsi="Arial" w:cs="Arial"/>
          <w:color w:val="000000"/>
        </w:rPr>
      </w:pPr>
    </w:p>
    <w:p w:rsidR="00505424" w:rsidRDefault="005B7F7A" w:rsidP="00EF04B7">
      <w:pPr>
        <w:pStyle w:val="Nincstrkz"/>
        <w:jc w:val="both"/>
        <w:rPr>
          <w:rFonts w:ascii="Arial" w:hAnsi="Arial" w:cs="Arial"/>
          <w:color w:val="000000"/>
          <w:sz w:val="24"/>
          <w:szCs w:val="24"/>
        </w:rPr>
      </w:pPr>
      <w:r>
        <w:rPr>
          <w:rStyle w:val="Ershangslyozs"/>
          <w:rFonts w:ascii="Arial" w:hAnsi="Arial" w:cs="Arial"/>
          <w:b w:val="0"/>
          <w:color w:val="000000"/>
        </w:rPr>
        <w:t xml:space="preserve">A Skanzen új, a „Nagy háborút” a hátország, a falusi élet megváltozott mindennapjai és a háború máig tartó emlékezete szempontjaiból bemutató kiállításának címet olvasva biztos sokaknak elsőre a hasonlóan </w:t>
      </w:r>
      <w:proofErr w:type="gramStart"/>
      <w:r>
        <w:rPr>
          <w:rStyle w:val="Ershangslyozs"/>
          <w:rFonts w:ascii="Arial" w:hAnsi="Arial" w:cs="Arial"/>
          <w:b w:val="0"/>
          <w:color w:val="000000"/>
        </w:rPr>
        <w:t>aposztrofált</w:t>
      </w:r>
      <w:proofErr w:type="gramEnd"/>
      <w:r>
        <w:rPr>
          <w:rStyle w:val="Ershangslyozs"/>
          <w:rFonts w:ascii="Arial" w:hAnsi="Arial" w:cs="Arial"/>
          <w:b w:val="0"/>
          <w:color w:val="000000"/>
        </w:rPr>
        <w:t xml:space="preserve"> közelmúlt ugrik be, amikor nem egy világháború, hanem egy világméretű járvány következtében lett sok minden, így a múzeumi kiállítás-látogatás is más. Ez igaz ennek a kiállításnak a formájára is, ugyanis tervezett megnyitója a </w:t>
      </w:r>
      <w:proofErr w:type="gramStart"/>
      <w:r>
        <w:rPr>
          <w:rStyle w:val="Ershangslyozs"/>
          <w:rFonts w:ascii="Arial" w:hAnsi="Arial" w:cs="Arial"/>
          <w:b w:val="0"/>
          <w:color w:val="000000"/>
        </w:rPr>
        <w:lastRenderedPageBreak/>
        <w:t>karantén</w:t>
      </w:r>
      <w:proofErr w:type="gramEnd"/>
      <w:r>
        <w:rPr>
          <w:rStyle w:val="Ershangslyozs"/>
          <w:rFonts w:ascii="Arial" w:hAnsi="Arial" w:cs="Arial"/>
          <w:b w:val="0"/>
          <w:color w:val="000000"/>
        </w:rPr>
        <w:t xml:space="preserve"> első napjaira esett. A kurátorok - </w:t>
      </w:r>
      <w:proofErr w:type="spellStart"/>
      <w:r>
        <w:rPr>
          <w:rStyle w:val="Ershangslyozs"/>
          <w:rFonts w:ascii="Arial" w:hAnsi="Arial" w:cs="Arial"/>
          <w:b w:val="0"/>
          <w:color w:val="000000"/>
        </w:rPr>
        <w:t>Kloska</w:t>
      </w:r>
      <w:proofErr w:type="spellEnd"/>
      <w:r>
        <w:rPr>
          <w:rStyle w:val="Ershangslyozs"/>
          <w:rFonts w:ascii="Arial" w:hAnsi="Arial" w:cs="Arial"/>
          <w:b w:val="0"/>
          <w:color w:val="000000"/>
        </w:rPr>
        <w:t xml:space="preserve"> Tamás, </w:t>
      </w:r>
      <w:proofErr w:type="spellStart"/>
      <w:r>
        <w:rPr>
          <w:rStyle w:val="Ershangslyozs"/>
          <w:rFonts w:ascii="Arial" w:hAnsi="Arial" w:cs="Arial"/>
          <w:b w:val="0"/>
          <w:color w:val="000000"/>
        </w:rPr>
        <w:t>Tömöri</w:t>
      </w:r>
      <w:proofErr w:type="spellEnd"/>
      <w:r>
        <w:rPr>
          <w:rStyle w:val="Ershangslyozs"/>
          <w:rFonts w:ascii="Arial" w:hAnsi="Arial" w:cs="Arial"/>
          <w:b w:val="0"/>
          <w:color w:val="000000"/>
        </w:rPr>
        <w:t xml:space="preserve"> Szilvia és dr. Sári Zsolt, valamint a kiállítás belsőépítészeti tervét, majd a </w:t>
      </w:r>
      <w:proofErr w:type="gramStart"/>
      <w:r>
        <w:rPr>
          <w:rStyle w:val="Ershangslyozs"/>
          <w:rFonts w:ascii="Arial" w:hAnsi="Arial" w:cs="Arial"/>
          <w:b w:val="0"/>
          <w:color w:val="000000"/>
        </w:rPr>
        <w:t>virtuális</w:t>
      </w:r>
      <w:proofErr w:type="gramEnd"/>
      <w:r>
        <w:rPr>
          <w:rStyle w:val="Ershangslyozs"/>
          <w:rFonts w:ascii="Arial" w:hAnsi="Arial" w:cs="Arial"/>
          <w:b w:val="0"/>
          <w:color w:val="000000"/>
        </w:rPr>
        <w:t xml:space="preserve"> kiállítást is jegyző </w:t>
      </w:r>
      <w:proofErr w:type="spellStart"/>
      <w:r>
        <w:rPr>
          <w:rStyle w:val="Ershangslyozs"/>
          <w:rFonts w:ascii="Arial" w:hAnsi="Arial" w:cs="Arial"/>
          <w:b w:val="0"/>
          <w:color w:val="000000"/>
        </w:rPr>
        <w:t>PlayDead</w:t>
      </w:r>
      <w:proofErr w:type="spellEnd"/>
      <w:r>
        <w:rPr>
          <w:rStyle w:val="Ershangslyozs"/>
          <w:rFonts w:ascii="Arial" w:hAnsi="Arial" w:cs="Arial"/>
          <w:b w:val="0"/>
          <w:color w:val="000000"/>
        </w:rPr>
        <w:t xml:space="preserve"> Stúdió gárdája virtuóz módon reagáltak a rendkívüli helyzetre: a több évi kutatómunkára alapozott kiállítás éppen már folyó fizikai installálását félbehagyva átkapcsoltak a kiállítás online térben való megvalósítására, amely </w:t>
      </w:r>
      <w:hyperlink r:id="rId9">
        <w:r>
          <w:rPr>
            <w:rStyle w:val="Internet-hivatkozs"/>
            <w:rFonts w:ascii="Arial" w:hAnsi="Arial" w:cs="Arial"/>
            <w:bCs/>
            <w:color w:val="000000"/>
          </w:rPr>
          <w:t xml:space="preserve">ide kattintva </w:t>
        </w:r>
      </w:hyperlink>
      <w:r>
        <w:rPr>
          <w:rStyle w:val="Ershangslyozs"/>
          <w:rFonts w:ascii="Arial" w:hAnsi="Arial" w:cs="Arial"/>
          <w:b w:val="0"/>
          <w:color w:val="000000"/>
        </w:rPr>
        <w:t>érhető el.</w:t>
      </w:r>
      <w:r>
        <w:rPr>
          <w:rFonts w:ascii="Arial" w:hAnsi="Arial" w:cs="Arial"/>
          <w:color w:val="000000"/>
        </w:rPr>
        <w:t xml:space="preserve"> </w:t>
      </w:r>
    </w:p>
    <w:p w:rsidR="00505424" w:rsidRDefault="00505424" w:rsidP="00EF04B7">
      <w:pPr>
        <w:pStyle w:val="Nincstrkz"/>
        <w:jc w:val="both"/>
        <w:rPr>
          <w:rFonts w:ascii="Arial" w:hAnsi="Arial" w:cs="Arial"/>
          <w:color w:val="000000"/>
        </w:rPr>
      </w:pPr>
    </w:p>
    <w:p w:rsidR="00505424" w:rsidRDefault="005B7F7A" w:rsidP="00EF04B7">
      <w:pPr>
        <w:pStyle w:val="Nincstrkz"/>
        <w:jc w:val="both"/>
        <w:rPr>
          <w:rFonts w:ascii="Arial" w:hAnsi="Arial"/>
          <w:b/>
          <w:bCs/>
          <w:color w:val="000000"/>
        </w:rPr>
      </w:pPr>
      <w:r>
        <w:rPr>
          <w:rFonts w:ascii="Arial" w:hAnsi="Arial" w:cs="Arial"/>
          <w:b/>
          <w:bCs/>
          <w:color w:val="000000"/>
        </w:rPr>
        <w:t>Szépművészeti Múzeum</w:t>
      </w:r>
    </w:p>
    <w:p w:rsidR="00505424" w:rsidRDefault="00505424" w:rsidP="00EF04B7">
      <w:pPr>
        <w:pStyle w:val="Nincstrkz"/>
        <w:jc w:val="both"/>
        <w:rPr>
          <w:rFonts w:cs="Arial"/>
        </w:rPr>
      </w:pPr>
    </w:p>
    <w:p w:rsidR="00505424" w:rsidRDefault="005B7F7A" w:rsidP="00EF04B7">
      <w:pPr>
        <w:pStyle w:val="Nincstrkz"/>
        <w:jc w:val="both"/>
        <w:rPr>
          <w:rFonts w:ascii="Arial" w:hAnsi="Arial"/>
          <w:b/>
          <w:bCs/>
          <w:color w:val="000000"/>
        </w:rPr>
      </w:pPr>
      <w:proofErr w:type="spellStart"/>
      <w:r>
        <w:rPr>
          <w:rFonts w:ascii="Arial" w:hAnsi="Arial" w:cs="Arial"/>
          <w:b/>
          <w:bCs/>
          <w:color w:val="000000"/>
        </w:rPr>
        <w:t>Thot</w:t>
      </w:r>
      <w:proofErr w:type="spellEnd"/>
      <w:r>
        <w:rPr>
          <w:rFonts w:ascii="Arial" w:hAnsi="Arial" w:cs="Arial"/>
          <w:b/>
          <w:bCs/>
          <w:color w:val="000000"/>
        </w:rPr>
        <w:t xml:space="preserve"> tanítványai – írás az Ókori Egyiptomban</w:t>
      </w:r>
    </w:p>
    <w:p w:rsidR="00505424" w:rsidRDefault="00505424" w:rsidP="00EF04B7">
      <w:pPr>
        <w:pStyle w:val="Nincstrkz"/>
        <w:jc w:val="both"/>
        <w:rPr>
          <w:rFonts w:cs="Arial"/>
        </w:rPr>
      </w:pPr>
    </w:p>
    <w:p w:rsidR="00505424" w:rsidRDefault="005B7F7A" w:rsidP="00EF04B7">
      <w:pPr>
        <w:pStyle w:val="Nincstrkz"/>
        <w:jc w:val="both"/>
      </w:pPr>
      <w:r>
        <w:rPr>
          <w:rFonts w:ascii="Arial" w:hAnsi="Arial" w:cs="Arial"/>
          <w:color w:val="000000"/>
        </w:rPr>
        <w:t xml:space="preserve">Az ókori egyiptomi civilizáció ránk maradt emlékei a mai napig különleges hatással vannak ránk. </w:t>
      </w:r>
      <w:r>
        <w:rPr>
          <w:rFonts w:ascii="Arial" w:hAnsi="Arial"/>
          <w:color w:val="000000"/>
        </w:rPr>
        <w:t xml:space="preserve">A jellegzetes hieroglif írásjelek, a gyakran állatok alakját öltő istenszobrok, a fáraók képmásai, vagy az ember alakú koporsók egy több ezer éven keresztül virágzó kultúra sajátos világát tükrözik. Az ókori egyiptomiak ránk maradt tárgyai sok titkot árulhatnak el nekünk, de ehhez ismernünk kell az alkotóik és használóik gondolkodását is. A Szépművészeti Múzeum olvasósorozatának témái ezt a különleges világot szeretnék megismertetni az ókori Egyiptom iránt érdeklődőkkel. A játékos feladatokkal kiegészített </w:t>
      </w:r>
      <w:hyperlink r:id="rId10">
        <w:r>
          <w:rPr>
            <w:rStyle w:val="Internet-hivatkozs"/>
            <w:rFonts w:ascii="Arial" w:hAnsi="Arial"/>
            <w:color w:val="000000"/>
            <w:u w:val="none"/>
          </w:rPr>
          <w:t>olvasmány</w:t>
        </w:r>
      </w:hyperlink>
      <w:r>
        <w:rPr>
          <w:rFonts w:ascii="Arial" w:hAnsi="Arial"/>
          <w:color w:val="000000"/>
        </w:rPr>
        <w:t xml:space="preserve"> 9 éves kortól ajánlott. </w:t>
      </w:r>
    </w:p>
    <w:p w:rsidR="00505424" w:rsidRDefault="00505424" w:rsidP="00EF04B7">
      <w:pPr>
        <w:pStyle w:val="Nincstrkz"/>
        <w:jc w:val="both"/>
        <w:rPr>
          <w:rFonts w:ascii="Arial" w:hAnsi="Arial"/>
          <w:color w:val="000000"/>
        </w:rPr>
      </w:pPr>
    </w:p>
    <w:p w:rsidR="00505424" w:rsidRDefault="00505424" w:rsidP="00EF04B7">
      <w:pPr>
        <w:pStyle w:val="Nincstrkz"/>
        <w:jc w:val="both"/>
        <w:rPr>
          <w:b/>
          <w:bCs/>
        </w:rPr>
      </w:pPr>
    </w:p>
    <w:p w:rsidR="00505424" w:rsidRDefault="005B7F7A" w:rsidP="00EF04B7">
      <w:pPr>
        <w:pStyle w:val="Nincstrkz"/>
        <w:jc w:val="both"/>
        <w:rPr>
          <w:rFonts w:ascii="Arial" w:hAnsi="Arial"/>
          <w:color w:val="000000"/>
        </w:rPr>
      </w:pPr>
      <w:r>
        <w:rPr>
          <w:rFonts w:ascii="Arial" w:hAnsi="Arial"/>
          <w:b/>
          <w:bCs/>
          <w:color w:val="000000"/>
        </w:rPr>
        <w:t>Régi Magyar Gyűjtemény - Magyarországi művészet 1600 és 1800 között</w:t>
      </w:r>
    </w:p>
    <w:p w:rsidR="00505424" w:rsidRDefault="00505424" w:rsidP="00EF04B7">
      <w:pPr>
        <w:pStyle w:val="Nincstrkz"/>
        <w:jc w:val="both"/>
        <w:rPr>
          <w:b/>
          <w:bCs/>
        </w:rPr>
      </w:pPr>
    </w:p>
    <w:p w:rsidR="00505424" w:rsidRDefault="005B7F7A" w:rsidP="00EF04B7">
      <w:pPr>
        <w:pStyle w:val="Nincstrkz"/>
        <w:jc w:val="both"/>
      </w:pPr>
      <w:r>
        <w:rPr>
          <w:rFonts w:ascii="Arial" w:hAnsi="Arial"/>
          <w:color w:val="000000"/>
        </w:rPr>
        <w:t xml:space="preserve">A falakon látható fehér kis karikákra lépve egy felugró ablak mutatja a kiállított műveket és a hozzájuk tartozó leírásokat. Az “Oktatás” fülre kattintva kapható a művekről és alkotókról további </w:t>
      </w:r>
      <w:proofErr w:type="gramStart"/>
      <w:r>
        <w:rPr>
          <w:rFonts w:ascii="Arial" w:hAnsi="Arial"/>
          <w:color w:val="000000"/>
        </w:rPr>
        <w:t>információ</w:t>
      </w:r>
      <w:proofErr w:type="gramEnd"/>
      <w:r>
        <w:rPr>
          <w:rFonts w:ascii="Arial" w:hAnsi="Arial"/>
          <w:color w:val="000000"/>
        </w:rPr>
        <w:t xml:space="preserve">, érdekességek, sőt feladatokon keresztül még többet tanulhat a művészetről. A kérdések első pillantásra nehéznek tűnhetnek, de a műalkotások alapos megfigyelése, a képekhez kapcsolódó részletes </w:t>
      </w:r>
      <w:proofErr w:type="gramStart"/>
      <w:r>
        <w:rPr>
          <w:rFonts w:ascii="Arial" w:hAnsi="Arial"/>
          <w:color w:val="000000"/>
        </w:rPr>
        <w:t>információk</w:t>
      </w:r>
      <w:proofErr w:type="gramEnd"/>
      <w:r>
        <w:rPr>
          <w:rFonts w:ascii="Arial" w:hAnsi="Arial"/>
          <w:color w:val="000000"/>
        </w:rPr>
        <w:t xml:space="preserve"> és némi internetes keresgélés megadja a válaszokat. A Szépművészeti </w:t>
      </w:r>
      <w:proofErr w:type="gramStart"/>
      <w:r>
        <w:rPr>
          <w:rFonts w:ascii="Arial" w:hAnsi="Arial"/>
          <w:color w:val="000000"/>
        </w:rPr>
        <w:t>Múzeum oktatási</w:t>
      </w:r>
      <w:proofErr w:type="gramEnd"/>
      <w:r>
        <w:rPr>
          <w:rFonts w:ascii="Arial" w:hAnsi="Arial"/>
          <w:color w:val="000000"/>
        </w:rPr>
        <w:t xml:space="preserve"> </w:t>
      </w:r>
      <w:proofErr w:type="spellStart"/>
      <w:r>
        <w:rPr>
          <w:rFonts w:ascii="Arial" w:hAnsi="Arial"/>
          <w:color w:val="000000"/>
        </w:rPr>
        <w:t>anyagainkat</w:t>
      </w:r>
      <w:proofErr w:type="spellEnd"/>
      <w:r>
        <w:rPr>
          <w:rFonts w:ascii="Arial" w:hAnsi="Arial"/>
          <w:color w:val="000000"/>
        </w:rPr>
        <w:t xml:space="preserve"> 9–12. osztályosoknak ajánlja. A kiállítás </w:t>
      </w:r>
      <w:hyperlink r:id="rId11">
        <w:r>
          <w:rPr>
            <w:rStyle w:val="Internet-hivatkozs"/>
            <w:rFonts w:ascii="Arial" w:hAnsi="Arial"/>
            <w:color w:val="000000"/>
          </w:rPr>
          <w:t>ide kattintva</w:t>
        </w:r>
      </w:hyperlink>
      <w:r>
        <w:rPr>
          <w:rFonts w:ascii="Arial" w:hAnsi="Arial"/>
          <w:color w:val="000000"/>
        </w:rPr>
        <w:t xml:space="preserve"> érhető el. </w:t>
      </w:r>
    </w:p>
    <w:p w:rsidR="00505424" w:rsidRDefault="00505424" w:rsidP="00EF04B7">
      <w:pPr>
        <w:pStyle w:val="Nincstrkz"/>
        <w:jc w:val="both"/>
        <w:rPr>
          <w:rFonts w:ascii="Arial" w:hAnsi="Arial" w:cs="Arial"/>
          <w:color w:val="000000"/>
        </w:rPr>
      </w:pPr>
    </w:p>
    <w:p w:rsidR="00505424" w:rsidRDefault="005B7F7A" w:rsidP="00EF04B7">
      <w:pPr>
        <w:pStyle w:val="Nincstrkz"/>
        <w:jc w:val="both"/>
        <w:rPr>
          <w:rFonts w:ascii="Arial" w:hAnsi="Arial"/>
          <w:b/>
          <w:bCs/>
          <w:color w:val="000000"/>
        </w:rPr>
      </w:pPr>
      <w:r>
        <w:rPr>
          <w:rFonts w:ascii="Arial" w:hAnsi="Arial" w:cs="Arial"/>
          <w:b/>
          <w:bCs/>
          <w:color w:val="000000"/>
        </w:rPr>
        <w:t>Magyarország 365 Fotópályázat</w:t>
      </w:r>
    </w:p>
    <w:p w:rsidR="00505424" w:rsidRDefault="00505424" w:rsidP="00EF04B7">
      <w:pPr>
        <w:pStyle w:val="Nincstrkz"/>
        <w:jc w:val="both"/>
        <w:rPr>
          <w:rFonts w:cs="Arial"/>
        </w:rPr>
      </w:pPr>
    </w:p>
    <w:p w:rsidR="00505424" w:rsidRDefault="005B7F7A" w:rsidP="00EF04B7">
      <w:pPr>
        <w:pStyle w:val="Nincstrkz"/>
        <w:jc w:val="both"/>
        <w:rPr>
          <w:rFonts w:ascii="Arial" w:hAnsi="Arial"/>
          <w:color w:val="000000"/>
        </w:rPr>
      </w:pPr>
      <w:r>
        <w:rPr>
          <w:rFonts w:ascii="Arial" w:hAnsi="Arial" w:cs="Arial"/>
          <w:color w:val="000000"/>
        </w:rPr>
        <w:t xml:space="preserve">A magyar kormány 2019-ben hirdette meg a Magyarország 365 fotópályázatot. A pályázat célja, hogy bemutassa az ország értékeit. Amatőr és hivatásos fotográfusok három </w:t>
      </w:r>
      <w:proofErr w:type="gramStart"/>
      <w:r>
        <w:rPr>
          <w:rFonts w:ascii="Arial" w:hAnsi="Arial" w:cs="Arial"/>
          <w:color w:val="000000"/>
        </w:rPr>
        <w:t>kategóriában</w:t>
      </w:r>
      <w:proofErr w:type="gramEnd"/>
      <w:r>
        <w:rPr>
          <w:rFonts w:ascii="Arial" w:hAnsi="Arial" w:cs="Arial"/>
          <w:color w:val="000000"/>
        </w:rPr>
        <w:t xml:space="preserve"> több mint 20 ezer képet küldtek be. Ezen </w:t>
      </w:r>
      <w:hyperlink r:id="rId12">
        <w:r>
          <w:rPr>
            <w:rStyle w:val="Internet-hivatkozs"/>
            <w:rFonts w:ascii="Arial" w:hAnsi="Arial" w:cs="Arial"/>
            <w:color w:val="000000"/>
          </w:rPr>
          <w:t xml:space="preserve">az oldalon </w:t>
        </w:r>
      </w:hyperlink>
      <w:r>
        <w:rPr>
          <w:rFonts w:ascii="Arial" w:hAnsi="Arial" w:cs="Arial"/>
          <w:color w:val="000000"/>
        </w:rPr>
        <w:t xml:space="preserve">a legjobbnak ítélt alkotásokat mutatják be, köztük a díjazott képekkel. </w:t>
      </w:r>
    </w:p>
    <w:p w:rsidR="00505424" w:rsidRDefault="00505424" w:rsidP="00EF04B7">
      <w:pPr>
        <w:pStyle w:val="Nincstrkz"/>
        <w:jc w:val="both"/>
        <w:rPr>
          <w:rFonts w:cs="Arial"/>
        </w:rPr>
      </w:pPr>
    </w:p>
    <w:p w:rsidR="00505424" w:rsidRDefault="00505424" w:rsidP="00EF04B7">
      <w:pPr>
        <w:pStyle w:val="Nincstrkz"/>
        <w:rPr>
          <w:rFonts w:ascii="Arial" w:hAnsi="Arial" w:cs="Arial"/>
          <w:color w:val="000000"/>
        </w:rPr>
      </w:pPr>
    </w:p>
    <w:p w:rsidR="00505424" w:rsidRDefault="005B7F7A" w:rsidP="00EF04B7">
      <w:pPr>
        <w:pStyle w:val="Nincstrkz"/>
      </w:pPr>
      <w:proofErr w:type="gramStart"/>
      <w:r>
        <w:rPr>
          <w:rFonts w:ascii="Arial" w:hAnsi="Arial" w:cs="Arial"/>
          <w:color w:val="000000"/>
        </w:rPr>
        <w:t>VIRTUÁLIS</w:t>
      </w:r>
      <w:proofErr w:type="gramEnd"/>
      <w:r>
        <w:rPr>
          <w:rFonts w:ascii="Arial" w:hAnsi="Arial" w:cs="Arial"/>
          <w:color w:val="000000"/>
        </w:rPr>
        <w:t xml:space="preserve"> SÉTA </w:t>
      </w:r>
      <w:r>
        <w:rPr>
          <w:rFonts w:ascii="Arial" w:hAnsi="Arial" w:cs="Arial"/>
          <w:color w:val="000000"/>
        </w:rPr>
        <w:br/>
      </w:r>
      <w:r>
        <w:rPr>
          <w:rFonts w:ascii="Arial" w:hAnsi="Arial" w:cs="Arial"/>
          <w:color w:val="000000"/>
        </w:rPr>
        <w:br/>
      </w:r>
      <w:r>
        <w:rPr>
          <w:rFonts w:ascii="Arial" w:hAnsi="Arial" w:cs="Arial"/>
          <w:b/>
          <w:bCs/>
          <w:color w:val="000000"/>
        </w:rPr>
        <w:t>Virtuális városnézés Veszprémben</w:t>
      </w:r>
    </w:p>
    <w:p w:rsidR="00505424" w:rsidRDefault="00505424" w:rsidP="00EF04B7">
      <w:pPr>
        <w:pStyle w:val="Nincstrkz"/>
        <w:jc w:val="both"/>
        <w:rPr>
          <w:rFonts w:ascii="Arial" w:hAnsi="Arial" w:cs="Arial"/>
          <w:b/>
          <w:bCs/>
          <w:color w:val="000000"/>
        </w:rPr>
      </w:pPr>
    </w:p>
    <w:p w:rsidR="00505424" w:rsidRDefault="005B7F7A" w:rsidP="00EF04B7">
      <w:pPr>
        <w:pStyle w:val="Nincstrkz"/>
        <w:jc w:val="both"/>
      </w:pPr>
      <w:r>
        <w:rPr>
          <w:rFonts w:ascii="Arial" w:hAnsi="Arial" w:cs="Arial"/>
          <w:color w:val="000000"/>
        </w:rPr>
        <w:t xml:space="preserve">Tegyen </w:t>
      </w:r>
      <w:proofErr w:type="gramStart"/>
      <w:r>
        <w:rPr>
          <w:rFonts w:ascii="Arial" w:hAnsi="Arial" w:cs="Arial"/>
          <w:color w:val="000000"/>
        </w:rPr>
        <w:t>virtuális</w:t>
      </w:r>
      <w:proofErr w:type="gramEnd"/>
      <w:r>
        <w:rPr>
          <w:rFonts w:ascii="Arial" w:hAnsi="Arial" w:cs="Arial"/>
          <w:color w:val="000000"/>
        </w:rPr>
        <w:t xml:space="preserve"> túrát 360 fokos gömbpanorámás interaktív Veszprém térkép segítségével, tekintse meg virtuálisan Veszprém nevezetességeit </w:t>
      </w:r>
      <w:hyperlink r:id="rId13" w:anchor="p=veszprem_01" w:history="1">
        <w:r>
          <w:rPr>
            <w:rStyle w:val="Internet-hivatkozs"/>
            <w:rFonts w:ascii="Arial" w:hAnsi="Arial" w:cs="Arial"/>
            <w:color w:val="000000"/>
          </w:rPr>
          <w:t>ide kattintva</w:t>
        </w:r>
      </w:hyperlink>
      <w:r>
        <w:rPr>
          <w:rFonts w:ascii="Arial" w:hAnsi="Arial" w:cs="Arial"/>
          <w:color w:val="000000"/>
        </w:rPr>
        <w:t>.</w:t>
      </w:r>
    </w:p>
    <w:sectPr w:rsidR="00505424">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Liberation Serif">
    <w:altName w:val="Times New Roman"/>
    <w:charset w:val="EE"/>
    <w:family w:val="swiss"/>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424"/>
    <w:rsid w:val="00505424"/>
    <w:rsid w:val="005B7F7A"/>
    <w:rsid w:val="0091246C"/>
    <w:rsid w:val="00DF758B"/>
    <w:rsid w:val="00EF04B7"/>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A0856"/>
  <w15:docId w15:val="{75E66931-B653-47F9-973F-F31FDF1F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26521"/>
    <w:pPr>
      <w:spacing w:after="160" w:line="259" w:lineRule="auto"/>
    </w:pPr>
    <w:rPr>
      <w:sz w:val="22"/>
      <w:szCs w:val="22"/>
      <w:lang w:eastAsia="en-US"/>
    </w:rPr>
  </w:style>
  <w:style w:type="paragraph" w:styleId="Cmsor1">
    <w:name w:val="heading 1"/>
    <w:basedOn w:val="Norml"/>
    <w:next w:val="Norml"/>
    <w:link w:val="Cmsor1Char"/>
    <w:uiPriority w:val="9"/>
    <w:qFormat/>
    <w:rsid w:val="00227145"/>
    <w:pPr>
      <w:keepNext/>
      <w:keepLines/>
      <w:spacing w:before="240" w:after="0"/>
      <w:outlineLvl w:val="0"/>
    </w:pPr>
    <w:rPr>
      <w:rFonts w:ascii="Calibri Light" w:eastAsia="Times New Roman" w:hAnsi="Calibri Light"/>
      <w:color w:val="2F5496"/>
      <w:sz w:val="32"/>
      <w:szCs w:val="32"/>
    </w:rPr>
  </w:style>
  <w:style w:type="paragraph" w:styleId="Cmsor2">
    <w:name w:val="heading 2"/>
    <w:basedOn w:val="Cmsor"/>
    <w:next w:val="Szvegtrzs"/>
    <w:qFormat/>
    <w:pPr>
      <w:spacing w:before="200"/>
      <w:outlineLvl w:val="1"/>
    </w:pPr>
    <w:rPr>
      <w:rFonts w:ascii="Liberation Serif" w:eastAsia="Segoe UI" w:hAnsi="Liberation Serif" w:cs="Tahoma"/>
      <w:b/>
      <w:bCs/>
      <w:sz w:val="36"/>
      <w:szCs w:val="36"/>
    </w:rPr>
  </w:style>
  <w:style w:type="paragraph" w:styleId="Cmsor3">
    <w:name w:val="heading 3"/>
    <w:basedOn w:val="Cmsor"/>
    <w:next w:val="Szvegtrzs"/>
    <w:qFormat/>
    <w:pPr>
      <w:spacing w:before="140"/>
      <w:outlineLvl w:val="2"/>
    </w:pPr>
    <w:rPr>
      <w:rFonts w:ascii="Liberation Serif" w:eastAsia="Segoe UI" w:hAnsi="Liberation Serif" w:cs="Tahoma"/>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Internet-hivatkozs">
    <w:name w:val="Internet-hivatkozás"/>
    <w:uiPriority w:val="99"/>
    <w:unhideWhenUsed/>
    <w:rsid w:val="00B20F3E"/>
    <w:rPr>
      <w:color w:val="0563C1"/>
      <w:u w:val="single"/>
    </w:rPr>
  </w:style>
  <w:style w:type="character" w:customStyle="1" w:styleId="Feloldatlanmegemlts1">
    <w:name w:val="Feloldatlan megemlítés1"/>
    <w:uiPriority w:val="99"/>
    <w:semiHidden/>
    <w:unhideWhenUsed/>
    <w:qFormat/>
    <w:rsid w:val="00B20F3E"/>
    <w:rPr>
      <w:color w:val="605E5C"/>
      <w:shd w:val="clear" w:color="auto" w:fill="E1DFDD"/>
    </w:rPr>
  </w:style>
  <w:style w:type="character" w:customStyle="1" w:styleId="Megltogatottinternet-hivatkozs">
    <w:name w:val="Meglátogatott internet-hivatkozás"/>
    <w:uiPriority w:val="99"/>
    <w:semiHidden/>
    <w:unhideWhenUsed/>
    <w:rsid w:val="008C4DC4"/>
    <w:rPr>
      <w:color w:val="954F72"/>
      <w:u w:val="single"/>
    </w:rPr>
  </w:style>
  <w:style w:type="character" w:customStyle="1" w:styleId="Cmsor1Char">
    <w:name w:val="Címsor 1 Char"/>
    <w:link w:val="Cmsor1"/>
    <w:uiPriority w:val="9"/>
    <w:qFormat/>
    <w:rsid w:val="00227145"/>
    <w:rPr>
      <w:rFonts w:ascii="Calibri Light" w:eastAsia="Times New Roman" w:hAnsi="Calibri Light" w:cs="Times New Roman"/>
      <w:color w:val="2F5496"/>
      <w:sz w:val="32"/>
      <w:szCs w:val="32"/>
    </w:rPr>
  </w:style>
  <w:style w:type="character" w:customStyle="1" w:styleId="Hangslyozs">
    <w:name w:val="Hangsúlyozás"/>
    <w:uiPriority w:val="20"/>
    <w:qFormat/>
    <w:rsid w:val="00C15D7F"/>
    <w:rPr>
      <w:i/>
      <w:iCs/>
    </w:rPr>
  </w:style>
  <w:style w:type="character" w:customStyle="1" w:styleId="notranslate">
    <w:name w:val="notranslate"/>
    <w:qFormat/>
    <w:rsid w:val="006F22F7"/>
  </w:style>
  <w:style w:type="character" w:customStyle="1" w:styleId="google-src-text1">
    <w:name w:val="google-src-text1"/>
    <w:qFormat/>
    <w:rsid w:val="006F22F7"/>
    <w:rPr>
      <w:vanish w:val="0"/>
    </w:rPr>
  </w:style>
  <w:style w:type="character" w:customStyle="1" w:styleId="Feloldatlanmegemlts2">
    <w:name w:val="Feloldatlan megemlítés2"/>
    <w:uiPriority w:val="99"/>
    <w:semiHidden/>
    <w:unhideWhenUsed/>
    <w:qFormat/>
    <w:rsid w:val="0026594A"/>
    <w:rPr>
      <w:color w:val="605E5C"/>
      <w:shd w:val="clear" w:color="auto" w:fill="E1DFDD"/>
    </w:rPr>
  </w:style>
  <w:style w:type="character" w:customStyle="1" w:styleId="Feloldatlanmegemlts3">
    <w:name w:val="Feloldatlan megemlítés3"/>
    <w:uiPriority w:val="99"/>
    <w:semiHidden/>
    <w:unhideWhenUsed/>
    <w:qFormat/>
    <w:rsid w:val="003225D3"/>
    <w:rPr>
      <w:color w:val="605E5C"/>
      <w:shd w:val="clear" w:color="auto" w:fill="E1DFDD"/>
    </w:rPr>
  </w:style>
  <w:style w:type="character" w:styleId="Jegyzethivatkozs">
    <w:name w:val="annotation reference"/>
    <w:uiPriority w:val="99"/>
    <w:semiHidden/>
    <w:unhideWhenUsed/>
    <w:qFormat/>
    <w:rsid w:val="00CE32A0"/>
    <w:rPr>
      <w:sz w:val="16"/>
      <w:szCs w:val="16"/>
    </w:rPr>
  </w:style>
  <w:style w:type="character" w:customStyle="1" w:styleId="JegyzetszvegChar">
    <w:name w:val="Jegyzetszöveg Char"/>
    <w:link w:val="Jegyzetszveg"/>
    <w:uiPriority w:val="99"/>
    <w:semiHidden/>
    <w:qFormat/>
    <w:rsid w:val="00CE32A0"/>
    <w:rPr>
      <w:lang w:eastAsia="en-US"/>
    </w:rPr>
  </w:style>
  <w:style w:type="character" w:customStyle="1" w:styleId="MegjegyzstrgyaChar">
    <w:name w:val="Megjegyzés tárgya Char"/>
    <w:link w:val="Megjegyzstrgya"/>
    <w:uiPriority w:val="99"/>
    <w:semiHidden/>
    <w:qFormat/>
    <w:rsid w:val="00CE32A0"/>
    <w:rPr>
      <w:b/>
      <w:bCs/>
      <w:lang w:eastAsia="en-US"/>
    </w:rPr>
  </w:style>
  <w:style w:type="character" w:customStyle="1" w:styleId="BuborkszvegChar">
    <w:name w:val="Buborékszöveg Char"/>
    <w:link w:val="Buborkszveg"/>
    <w:uiPriority w:val="99"/>
    <w:semiHidden/>
    <w:qFormat/>
    <w:rsid w:val="00CE32A0"/>
    <w:rPr>
      <w:rFonts w:ascii="Segoe UI" w:hAnsi="Segoe UI" w:cs="Segoe UI"/>
      <w:sz w:val="18"/>
      <w:szCs w:val="18"/>
      <w:lang w:eastAsia="en-US"/>
    </w:rPr>
  </w:style>
  <w:style w:type="character" w:customStyle="1" w:styleId="Feloldatlanmegemlts4">
    <w:name w:val="Feloldatlan megemlítés4"/>
    <w:uiPriority w:val="99"/>
    <w:semiHidden/>
    <w:unhideWhenUsed/>
    <w:qFormat/>
    <w:rsid w:val="00126FCB"/>
    <w:rPr>
      <w:color w:val="605E5C"/>
      <w:shd w:val="clear" w:color="auto" w:fill="E1DFDD"/>
    </w:rPr>
  </w:style>
  <w:style w:type="character" w:customStyle="1" w:styleId="Feloldatlanmegemlts5">
    <w:name w:val="Feloldatlan megemlítés5"/>
    <w:uiPriority w:val="99"/>
    <w:semiHidden/>
    <w:unhideWhenUsed/>
    <w:qFormat/>
    <w:rsid w:val="00DC52C7"/>
    <w:rPr>
      <w:color w:val="605E5C"/>
      <w:shd w:val="clear" w:color="auto" w:fill="E1DFDD"/>
    </w:rPr>
  </w:style>
  <w:style w:type="character" w:customStyle="1" w:styleId="UnresolvedMention">
    <w:name w:val="Unresolved Mention"/>
    <w:basedOn w:val="Bekezdsalapbettpusa"/>
    <w:uiPriority w:val="99"/>
    <w:semiHidden/>
    <w:unhideWhenUsed/>
    <w:qFormat/>
    <w:rsid w:val="007D2A91"/>
    <w:rPr>
      <w:color w:val="605E5C"/>
      <w:shd w:val="clear" w:color="auto" w:fill="E1DFDD"/>
    </w:rPr>
  </w:style>
  <w:style w:type="character" w:customStyle="1" w:styleId="Ershangslyozs">
    <w:name w:val="Erős hangsúlyozás"/>
    <w:qFormat/>
    <w:rPr>
      <w:b/>
      <w:bCs/>
    </w:rPr>
  </w:style>
  <w:style w:type="paragraph" w:customStyle="1" w:styleId="Cmsor">
    <w:name w:val="Címsor"/>
    <w:basedOn w:val="Norml"/>
    <w:next w:val="Szvegtrzs"/>
    <w:qFormat/>
    <w:pPr>
      <w:keepNext/>
      <w:spacing w:before="240" w:after="120"/>
    </w:pPr>
    <w:rPr>
      <w:rFonts w:ascii="Liberation Sans" w:eastAsia="Microsoft YaHei" w:hAnsi="Liberation Sans" w:cs="Lucida Sans"/>
      <w:sz w:val="28"/>
      <w:szCs w:val="28"/>
    </w:rPr>
  </w:style>
  <w:style w:type="paragraph" w:styleId="Szvegtrzs">
    <w:name w:val="Body Text"/>
    <w:basedOn w:val="Norml"/>
    <w:pPr>
      <w:spacing w:after="140" w:line="276" w:lineRule="auto"/>
    </w:pPr>
  </w:style>
  <w:style w:type="paragraph" w:styleId="Lista">
    <w:name w:val="List"/>
    <w:basedOn w:val="Szvegtrzs"/>
    <w:rPr>
      <w:rFonts w:cs="Lucida Sans"/>
    </w:rPr>
  </w:style>
  <w:style w:type="paragraph" w:styleId="Kpalrs">
    <w:name w:val="caption"/>
    <w:basedOn w:val="Norml"/>
    <w:qFormat/>
    <w:pPr>
      <w:suppressLineNumbers/>
      <w:spacing w:before="120" w:after="120"/>
    </w:pPr>
    <w:rPr>
      <w:rFonts w:cs="Lucida Sans"/>
      <w:i/>
      <w:iCs/>
      <w:sz w:val="24"/>
      <w:szCs w:val="24"/>
    </w:rPr>
  </w:style>
  <w:style w:type="paragraph" w:customStyle="1" w:styleId="Trgymutat">
    <w:name w:val="Tárgymutató"/>
    <w:basedOn w:val="Norml"/>
    <w:qFormat/>
    <w:pPr>
      <w:suppressLineNumbers/>
    </w:pPr>
    <w:rPr>
      <w:rFonts w:cs="Lucida Sans"/>
    </w:rPr>
  </w:style>
  <w:style w:type="paragraph" w:styleId="Nincstrkz">
    <w:name w:val="No Spacing"/>
    <w:uiPriority w:val="1"/>
    <w:qFormat/>
    <w:rsid w:val="000B286C"/>
    <w:rPr>
      <w:sz w:val="22"/>
      <w:szCs w:val="22"/>
      <w:lang w:eastAsia="en-US"/>
    </w:rPr>
  </w:style>
  <w:style w:type="paragraph" w:styleId="NormlWeb">
    <w:name w:val="Normal (Web)"/>
    <w:basedOn w:val="Norml"/>
    <w:uiPriority w:val="99"/>
    <w:semiHidden/>
    <w:unhideWhenUsed/>
    <w:qFormat/>
    <w:rsid w:val="00EC7E59"/>
    <w:rPr>
      <w:rFonts w:ascii="Times New Roman" w:hAnsi="Times New Roman"/>
      <w:sz w:val="24"/>
      <w:szCs w:val="24"/>
    </w:rPr>
  </w:style>
  <w:style w:type="paragraph" w:styleId="Jegyzetszveg">
    <w:name w:val="annotation text"/>
    <w:basedOn w:val="Norml"/>
    <w:link w:val="JegyzetszvegChar"/>
    <w:uiPriority w:val="99"/>
    <w:semiHidden/>
    <w:unhideWhenUsed/>
    <w:qFormat/>
    <w:rsid w:val="00CE32A0"/>
    <w:pPr>
      <w:spacing w:line="240" w:lineRule="auto"/>
    </w:pPr>
    <w:rPr>
      <w:sz w:val="20"/>
      <w:szCs w:val="20"/>
    </w:rPr>
  </w:style>
  <w:style w:type="paragraph" w:styleId="Megjegyzstrgya">
    <w:name w:val="annotation subject"/>
    <w:basedOn w:val="Jegyzetszveg"/>
    <w:next w:val="Jegyzetszveg"/>
    <w:link w:val="MegjegyzstrgyaChar"/>
    <w:uiPriority w:val="99"/>
    <w:semiHidden/>
    <w:unhideWhenUsed/>
    <w:qFormat/>
    <w:rsid w:val="00CE32A0"/>
    <w:rPr>
      <w:b/>
      <w:bCs/>
    </w:rPr>
  </w:style>
  <w:style w:type="paragraph" w:styleId="Buborkszveg">
    <w:name w:val="Balloon Text"/>
    <w:basedOn w:val="Norml"/>
    <w:link w:val="BuborkszvegChar"/>
    <w:uiPriority w:val="99"/>
    <w:semiHidden/>
    <w:unhideWhenUsed/>
    <w:qFormat/>
    <w:rsid w:val="00CE32A0"/>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mozaikmuzeumtura.hu/vakaciozz-a-muzeumokkal" TargetMode="External"/><Relationship Id="rId13" Type="http://schemas.openxmlformats.org/officeDocument/2006/relationships/hyperlink" Target="https://veszpreminfo.hu/virtualtour/index.html" TargetMode="External"/><Relationship Id="rId3" Type="http://schemas.openxmlformats.org/officeDocument/2006/relationships/settings" Target="settings.xml"/><Relationship Id="rId7" Type="http://schemas.openxmlformats.org/officeDocument/2006/relationships/hyperlink" Target="https://mediaklikk.hu/m2-elo/" TargetMode="External"/><Relationship Id="rId12" Type="http://schemas.openxmlformats.org/officeDocument/2006/relationships/hyperlink" Target="https://fotopalyazat.magyarorszag.hu/online_kiallita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facebook.com/pagony/" TargetMode="External"/><Relationship Id="rId11" Type="http://schemas.openxmlformats.org/officeDocument/2006/relationships/hyperlink" Target="https://virtualiskiallitas.szepmuveszeti.hu/tour/regi-magyar-gyujtemeny" TargetMode="External"/><Relationship Id="rId5" Type="http://schemas.openxmlformats.org/officeDocument/2006/relationships/hyperlink" Target="https://www.facebook.com/adam.dioszegi.yoga/" TargetMode="External"/><Relationship Id="rId15" Type="http://schemas.openxmlformats.org/officeDocument/2006/relationships/theme" Target="theme/theme1.xml"/><Relationship Id="rId10" Type="http://schemas.openxmlformats.org/officeDocument/2006/relationships/hyperlink" Target="https://www.szepmuveszeti.hu/app/uploads/2020/04/Thot_tanitvanyai_bekas-1.pdf" TargetMode="External"/><Relationship Id="rId4" Type="http://schemas.openxmlformats.org/officeDocument/2006/relationships/webSettings" Target="webSettings.xml"/><Relationship Id="rId9" Type="http://schemas.openxmlformats.org/officeDocument/2006/relationships/hyperlink" Target="https://amml.skanzen.hu/"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19044-BC5B-4F8E-B462-467CEC7B1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674</Words>
  <Characters>4651</Characters>
  <Application>Microsoft Office Word</Application>
  <DocSecurity>0</DocSecurity>
  <Lines>38</Lines>
  <Paragraphs>10</Paragraphs>
  <ScaleCrop>false</ScaleCrop>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Sándor Enikő</dc:creator>
  <dc:description/>
  <cp:lastModifiedBy>József Balázs - SAO</cp:lastModifiedBy>
  <cp:revision>10</cp:revision>
  <dcterms:created xsi:type="dcterms:W3CDTF">2020-08-03T06:54:00Z</dcterms:created>
  <dcterms:modified xsi:type="dcterms:W3CDTF">2020-08-12T17:53:00Z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